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159"/>
        <w:gridCol w:w="974"/>
        <w:gridCol w:w="145"/>
        <w:gridCol w:w="838"/>
        <w:gridCol w:w="1297"/>
        <w:gridCol w:w="302"/>
        <w:gridCol w:w="1136"/>
        <w:gridCol w:w="54"/>
        <w:gridCol w:w="866"/>
        <w:gridCol w:w="629"/>
      </w:tblGrid>
      <w:tr w:rsidR="00834E3B" w:rsidRPr="00A22864" w:rsidTr="009B5043">
        <w:trPr>
          <w:trHeight w:val="227"/>
          <w:jc w:val="center"/>
        </w:trPr>
        <w:tc>
          <w:tcPr>
            <w:tcW w:w="1928" w:type="pct"/>
            <w:gridSpan w:val="5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072" w:type="pct"/>
            <w:gridSpan w:val="6"/>
            <w:vAlign w:val="center"/>
          </w:tcPr>
          <w:p w:rsidR="00834E3B" w:rsidRPr="00642173" w:rsidRDefault="00834E3B" w:rsidP="00834E3B">
            <w:pPr>
              <w:rPr>
                <w:lang w:val="sr-Cyrl-RS"/>
              </w:rPr>
            </w:pPr>
            <w:r>
              <w:rPr>
                <w:lang w:val="sr-Cyrl-RS"/>
              </w:rPr>
              <w:t>Сузана Путниковић</w:t>
            </w: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928" w:type="pct"/>
            <w:gridSpan w:val="5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072" w:type="pct"/>
            <w:gridSpan w:val="6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928" w:type="pct"/>
            <w:gridSpan w:val="5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072" w:type="pct"/>
            <w:gridSpan w:val="6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>
              <w:rPr>
                <w:lang w:val="sr-Cyrl-CS"/>
              </w:rPr>
              <w:t>Климатологија и Примењена метеорологија</w:t>
            </w:r>
          </w:p>
        </w:tc>
      </w:tr>
      <w:tr w:rsidR="00BA4520" w:rsidRPr="00A22864" w:rsidTr="009B5043">
        <w:trPr>
          <w:trHeight w:val="799"/>
          <w:jc w:val="center"/>
        </w:trPr>
        <w:tc>
          <w:tcPr>
            <w:tcW w:w="1327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0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3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070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00" w:type="pct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2018.</w:t>
            </w:r>
          </w:p>
        </w:tc>
        <w:tc>
          <w:tcPr>
            <w:tcW w:w="930" w:type="pct"/>
            <w:vAlign w:val="center"/>
          </w:tcPr>
          <w:p w:rsidR="00834E3B" w:rsidRPr="00E3778D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</w:t>
            </w:r>
            <w:r w:rsidR="00834E3B" w:rsidRPr="00E3778D">
              <w:rPr>
                <w:lang w:val="sr-Cyrl-CS"/>
              </w:rPr>
              <w:t>акултет</w:t>
            </w:r>
          </w:p>
        </w:tc>
        <w:tc>
          <w:tcPr>
            <w:tcW w:w="1070" w:type="pct"/>
            <w:gridSpan w:val="3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Метеорологија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834E3B" w:rsidRPr="00491993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Климатологија и П</w:t>
            </w:r>
            <w:r w:rsidR="00834E3B">
              <w:rPr>
                <w:lang w:val="sr-Cyrl-CS"/>
              </w:rPr>
              <w:t>римењена метеорологија</w:t>
            </w: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00" w:type="pct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2017.</w:t>
            </w:r>
          </w:p>
        </w:tc>
        <w:tc>
          <w:tcPr>
            <w:tcW w:w="930" w:type="pct"/>
            <w:vAlign w:val="center"/>
          </w:tcPr>
          <w:p w:rsidR="00834E3B" w:rsidRPr="00E3778D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</w:t>
            </w:r>
            <w:r w:rsidR="00834E3B" w:rsidRPr="00E3778D">
              <w:rPr>
                <w:lang w:val="sr-Cyrl-CS"/>
              </w:rPr>
              <w:t>акултет</w:t>
            </w:r>
          </w:p>
        </w:tc>
        <w:tc>
          <w:tcPr>
            <w:tcW w:w="1070" w:type="pct"/>
            <w:gridSpan w:val="3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Метеорологија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834E3B" w:rsidRPr="00491993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Климатологија и П</w:t>
            </w:r>
            <w:r w:rsidR="00834E3B">
              <w:rPr>
                <w:lang w:val="sr-Cyrl-CS"/>
              </w:rPr>
              <w:t>римењена метеорологија</w:t>
            </w: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834E3B" w:rsidRDefault="00834E3B" w:rsidP="00834E3B">
            <w:r>
              <w:t>Мастер диплома</w:t>
            </w:r>
          </w:p>
        </w:tc>
        <w:tc>
          <w:tcPr>
            <w:tcW w:w="600" w:type="pct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2011.</w:t>
            </w:r>
          </w:p>
        </w:tc>
        <w:tc>
          <w:tcPr>
            <w:tcW w:w="930" w:type="pct"/>
            <w:vAlign w:val="center"/>
          </w:tcPr>
          <w:p w:rsidR="00834E3B" w:rsidRPr="00E3778D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</w:t>
            </w:r>
            <w:r w:rsidR="00834E3B" w:rsidRPr="00E3778D">
              <w:rPr>
                <w:lang w:val="sr-Cyrl-CS"/>
              </w:rPr>
              <w:t>акултет</w:t>
            </w:r>
          </w:p>
        </w:tc>
        <w:tc>
          <w:tcPr>
            <w:tcW w:w="1070" w:type="pct"/>
            <w:gridSpan w:val="3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Метеорологија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834E3B" w:rsidRPr="00A22864" w:rsidTr="009B5043">
        <w:trPr>
          <w:trHeight w:val="227"/>
          <w:jc w:val="center"/>
        </w:trPr>
        <w:tc>
          <w:tcPr>
            <w:tcW w:w="1327" w:type="pct"/>
            <w:gridSpan w:val="4"/>
            <w:vAlign w:val="center"/>
          </w:tcPr>
          <w:p w:rsidR="00834E3B" w:rsidRPr="00A22864" w:rsidRDefault="00834E3B" w:rsidP="00834E3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00" w:type="pct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2010.</w:t>
            </w:r>
          </w:p>
        </w:tc>
        <w:tc>
          <w:tcPr>
            <w:tcW w:w="930" w:type="pct"/>
            <w:vAlign w:val="center"/>
          </w:tcPr>
          <w:p w:rsidR="00834E3B" w:rsidRPr="00E3778D" w:rsidRDefault="001D1F00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Физички ф</w:t>
            </w:r>
            <w:r w:rsidR="00834E3B" w:rsidRPr="00E3778D">
              <w:rPr>
                <w:lang w:val="sr-Cyrl-CS"/>
              </w:rPr>
              <w:t>акултет</w:t>
            </w:r>
          </w:p>
        </w:tc>
        <w:tc>
          <w:tcPr>
            <w:tcW w:w="1070" w:type="pct"/>
            <w:gridSpan w:val="3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3778D">
              <w:rPr>
                <w:lang w:val="sr-Cyrl-CS"/>
              </w:rPr>
              <w:t>Метеорологија</w:t>
            </w:r>
          </w:p>
        </w:tc>
        <w:tc>
          <w:tcPr>
            <w:tcW w:w="1072" w:type="pct"/>
            <w:gridSpan w:val="2"/>
            <w:shd w:val="clear" w:color="auto" w:fill="auto"/>
            <w:vAlign w:val="center"/>
          </w:tcPr>
          <w:p w:rsidR="00834E3B" w:rsidRPr="00E3778D" w:rsidRDefault="00834E3B" w:rsidP="00834E3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A4520" w:rsidRPr="00A22864" w:rsidTr="009B504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9B5043">
        <w:trPr>
          <w:trHeight w:val="227"/>
          <w:jc w:val="center"/>
        </w:trPr>
        <w:tc>
          <w:tcPr>
            <w:tcW w:w="410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77" w:type="pct"/>
            <w:gridSpan w:val="8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410" w:type="pct"/>
            <w:shd w:val="clear" w:color="auto" w:fill="auto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ФИЗДМ05</w:t>
            </w:r>
          </w:p>
        </w:tc>
        <w:tc>
          <w:tcPr>
            <w:tcW w:w="3777" w:type="pct"/>
            <w:gridSpan w:val="8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Агрометеорологија – одабрана поглавља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410" w:type="pct"/>
            <w:shd w:val="clear" w:color="auto" w:fill="auto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ФИЗДМ12</w:t>
            </w:r>
          </w:p>
        </w:tc>
        <w:tc>
          <w:tcPr>
            <w:tcW w:w="3777" w:type="pct"/>
            <w:gridSpan w:val="8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>
              <w:rPr>
                <w:lang w:val="sr-Cyrl-CS"/>
              </w:rPr>
              <w:t>Зрачење у атмосфери – одабрана поглавља</w:t>
            </w:r>
          </w:p>
        </w:tc>
      </w:tr>
      <w:tr w:rsidR="00BA4520" w:rsidRPr="00A22864" w:rsidTr="009B504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9B5043" w:rsidRPr="00A22864" w:rsidTr="009B5043">
        <w:trPr>
          <w:trHeight w:val="1096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 Tošić , D. Mladjan , M. B. Gavrilov , S. Živanović , M. G. Radaković , S. Putniković , P. Petrović , I. Krstić Mistridželović and S. B. Marković, 2019: Potential influence of meteorological variables on forest fire risk in Serbia during the period 2000-2017. </w:t>
            </w:r>
            <w:r w:rsidRPr="00C052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Open Geosciences</w:t>
            </w: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11(1), 414–425.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>Putniković</w:t>
            </w:r>
            <w:proofErr w:type="spellEnd"/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S., </w:t>
            </w:r>
            <w:proofErr w:type="spellStart"/>
            <w:r w:rsidRPr="00C05203">
              <w:rPr>
                <w:rFonts w:ascii="Times New Roman" w:hAnsi="Times New Roman" w:cs="Times New Roman"/>
                <w:bCs/>
                <w:sz w:val="20"/>
                <w:szCs w:val="20"/>
              </w:rPr>
              <w:t>Tošić</w:t>
            </w:r>
            <w:proofErr w:type="spellEnd"/>
            <w:r w:rsidRPr="00C052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I., 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2018: Relationship between atmospheric circulation weather types and seasonal precipitation in Serbia. </w:t>
            </w:r>
            <w:r w:rsidRPr="00C052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Meteor. Atmos. Phys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., </w:t>
            </w:r>
            <w:r w:rsidRPr="00C052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393–403. 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Putniković, S., Tosic, I., Lazić, L., Pejanović, G., 2018: The influence of the large-scale circulation patterns on temperature in Serbia. </w:t>
            </w:r>
            <w:r w:rsidRPr="00C052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Atmospheric Research</w:t>
            </w: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213, 465-475.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M21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rPr>
                <w:lang w:val="sr-Latn-RS"/>
              </w:rPr>
            </w:pPr>
            <w:r w:rsidRPr="00C05203">
              <w:rPr>
                <w:lang w:val="sr-Latn-RS"/>
              </w:rPr>
              <w:t xml:space="preserve">Tosic, I., Gavrilov, M.B., Markovic, S., Ruman, A., Putniković, S., 2018: Seasonal prevailing surface winds in Northern Serbia. </w:t>
            </w:r>
            <w:r w:rsidRPr="00C05203">
              <w:rPr>
                <w:i/>
                <w:lang w:val="sr-Latn-RS"/>
              </w:rPr>
              <w:t>Theor. Appl. Climatol</w:t>
            </w:r>
            <w:r w:rsidRPr="00C05203">
              <w:rPr>
                <w:lang w:val="sr-Latn-RS"/>
              </w:rPr>
              <w:t>. 131, pp 1273–1284.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tabs>
                <w:tab w:val="left" w:pos="567"/>
              </w:tabs>
              <w:ind w:left="-14"/>
              <w:jc w:val="both"/>
              <w:rPr>
                <w:lang w:val="sr-Cyrl-CS"/>
              </w:rPr>
            </w:pPr>
            <w:r w:rsidRPr="00C05203">
              <w:rPr>
                <w:lang w:val="sr-Cyrl-CS"/>
              </w:rPr>
              <w:t xml:space="preserve">Gavrilov, M.B., Marković, S.B., Schaetzl, R.J., Tosic, I., Zeeden, C., Obreht, I., Sipos, G., Ruman, A., Putniković, S., Emunds, K., Perić, Z., Hambach, U., Lehmkuh, F., 2018: Prevailing surface winds in Northern Serbia in the recent and past time periods; modern- and past dust deposition. </w:t>
            </w:r>
            <w:r w:rsidRPr="00C05203">
              <w:rPr>
                <w:i/>
                <w:lang w:val="sr-Cyrl-CS"/>
              </w:rPr>
              <w:t>Aeolian Research</w:t>
            </w:r>
            <w:r w:rsidRPr="00C05203">
              <w:rPr>
                <w:lang w:val="sr-Cyrl-CS"/>
              </w:rPr>
              <w:t xml:space="preserve"> 31, 117-129.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rPr>
                <w:lang w:val="sr-Cyrl-CS"/>
              </w:rPr>
            </w:pPr>
            <w:r w:rsidRPr="00C05203">
              <w:rPr>
                <w:iCs/>
              </w:rPr>
              <w:t xml:space="preserve">Tosic, I.,Unkašević, M., Putniković, S., 2017: Extreme daily precipitation: the case of Serbia in 2014. </w:t>
            </w:r>
            <w:r w:rsidRPr="00C05203">
              <w:rPr>
                <w:i/>
                <w:iCs/>
              </w:rPr>
              <w:t>Theor. Appl. Climatol</w:t>
            </w:r>
            <w:r w:rsidRPr="00C05203">
              <w:rPr>
                <w:iCs/>
              </w:rPr>
              <w:t>. 128, 785–794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05203">
              <w:rPr>
                <w:iCs/>
              </w:rPr>
              <w:t xml:space="preserve">Putniković, S., </w:t>
            </w:r>
            <w:r w:rsidRPr="00C05203">
              <w:rPr>
                <w:bCs/>
              </w:rPr>
              <w:t xml:space="preserve">Tošić, I., </w:t>
            </w:r>
            <w:r w:rsidRPr="00C05203">
              <w:rPr>
                <w:iCs/>
              </w:rPr>
              <w:t xml:space="preserve">Đurđević, V., 2016: Circulation weather types and their influence on precipitation in Serbia. </w:t>
            </w:r>
            <w:r w:rsidRPr="00C05203">
              <w:rPr>
                <w:i/>
              </w:rPr>
              <w:t>Meteor. Atmos. Phys</w:t>
            </w:r>
            <w:r w:rsidRPr="00C05203">
              <w:t xml:space="preserve">., </w:t>
            </w:r>
            <w:r w:rsidRPr="00C05203">
              <w:rPr>
                <w:bCs/>
              </w:rPr>
              <w:t>128</w:t>
            </w:r>
            <w:r w:rsidRPr="00C05203">
              <w:t>, 649–662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tabs>
                <w:tab w:val="left" w:pos="567"/>
              </w:tabs>
              <w:ind w:left="-14"/>
              <w:jc w:val="both"/>
              <w:rPr>
                <w:lang w:val="sr-Latn-RS"/>
              </w:rPr>
            </w:pPr>
            <w:r w:rsidRPr="00C05203">
              <w:t xml:space="preserve">Knežević, S., Tošić, I., Unkašević, M., Pejanović, G., 2014: The influence of the East Atlantic Oscillation to climate indices based on the daily minimum temperatures in Serbia. </w:t>
            </w:r>
            <w:r w:rsidRPr="00C05203">
              <w:rPr>
                <w:i/>
              </w:rPr>
              <w:t>Theor. Appl. Climatol</w:t>
            </w:r>
            <w:r w:rsidRPr="00C05203">
              <w:t>. 116, 435-446.</w:t>
            </w:r>
          </w:p>
        </w:tc>
        <w:tc>
          <w:tcPr>
            <w:tcW w:w="451" w:type="pct"/>
            <w:vAlign w:val="center"/>
          </w:tcPr>
          <w:p w:rsidR="009B5043" w:rsidRPr="00C149AE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tabs>
                <w:tab w:val="left" w:pos="567"/>
              </w:tabs>
              <w:ind w:left="-14"/>
              <w:jc w:val="both"/>
            </w:pPr>
            <w:r w:rsidRPr="00C05203">
              <w:t>Knežević, S., Tošić, I., Unkašević, M., 2011: Analiza minimalnih dnevnih temperatura za Beograd i Niš. Glasnik Srpskog geografskog društva, 91 (2), 71-82.</w:t>
            </w:r>
          </w:p>
        </w:tc>
        <w:tc>
          <w:tcPr>
            <w:tcW w:w="451" w:type="pct"/>
            <w:vAlign w:val="center"/>
          </w:tcPr>
          <w:p w:rsidR="009B5043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M51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24" w:type="pct"/>
            <w:gridSpan w:val="2"/>
            <w:vAlign w:val="center"/>
          </w:tcPr>
          <w:p w:rsidR="009B5043" w:rsidRPr="00C05203" w:rsidRDefault="009B5043" w:rsidP="009B504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25" w:type="pct"/>
            <w:gridSpan w:val="8"/>
            <w:shd w:val="clear" w:color="auto" w:fill="auto"/>
            <w:vAlign w:val="center"/>
          </w:tcPr>
          <w:p w:rsidR="009B5043" w:rsidRPr="00C05203" w:rsidRDefault="009B5043" w:rsidP="009B5043">
            <w:pPr>
              <w:tabs>
                <w:tab w:val="left" w:pos="567"/>
              </w:tabs>
              <w:ind w:left="-14"/>
              <w:jc w:val="both"/>
            </w:pPr>
            <w:r w:rsidRPr="00C05203">
              <w:t xml:space="preserve">Путниковић, С., 2017: Објективна класификација атмосферске </w:t>
            </w:r>
            <w:r w:rsidRPr="00C05203">
              <w:lastRenderedPageBreak/>
              <w:t>циркулације изнад Србије, Физички факултет, Универзитет у Београду, март 2017. године</w:t>
            </w:r>
          </w:p>
        </w:tc>
        <w:tc>
          <w:tcPr>
            <w:tcW w:w="451" w:type="pct"/>
            <w:vAlign w:val="center"/>
          </w:tcPr>
          <w:p w:rsidR="009B5043" w:rsidRDefault="009B5043" w:rsidP="009B5043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M70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3074" w:type="pct"/>
            <w:gridSpan w:val="7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926" w:type="pct"/>
            <w:gridSpan w:val="4"/>
            <w:vAlign w:val="center"/>
          </w:tcPr>
          <w:p w:rsidR="009B5043" w:rsidRPr="009B5043" w:rsidRDefault="009B5043" w:rsidP="009B5043">
            <w:pPr>
              <w:rPr>
                <w:lang w:val="sr-Latn-RS"/>
              </w:rPr>
            </w:pPr>
            <w:r>
              <w:rPr>
                <w:lang w:val="sr-Latn-RS"/>
              </w:rPr>
              <w:t>80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3074" w:type="pct"/>
            <w:gridSpan w:val="7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926" w:type="pct"/>
            <w:gridSpan w:val="4"/>
            <w:vAlign w:val="center"/>
          </w:tcPr>
          <w:p w:rsidR="009B5043" w:rsidRPr="009B5043" w:rsidRDefault="009B5043" w:rsidP="009B5043">
            <w:pPr>
              <w:rPr>
                <w:lang w:val="sr-Latn-RS"/>
              </w:rPr>
            </w:pPr>
            <w:r>
              <w:rPr>
                <w:lang w:val="sr-Latn-RS"/>
              </w:rPr>
              <w:t>8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3074" w:type="pct"/>
            <w:gridSpan w:val="7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815" w:type="pct"/>
            <w:vAlign w:val="center"/>
          </w:tcPr>
          <w:p w:rsidR="009B5043" w:rsidRPr="009B5043" w:rsidRDefault="009B5043" w:rsidP="009B5043">
            <w:pPr>
              <w:rPr>
                <w:lang w:val="sr-Latn-R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Latn-RS"/>
              </w:rPr>
              <w:t xml:space="preserve"> 1</w:t>
            </w:r>
          </w:p>
        </w:tc>
        <w:tc>
          <w:tcPr>
            <w:tcW w:w="1111" w:type="pct"/>
            <w:gridSpan w:val="3"/>
            <w:vAlign w:val="center"/>
          </w:tcPr>
          <w:p w:rsidR="009B5043" w:rsidRPr="009B5043" w:rsidRDefault="009B5043" w:rsidP="009B5043">
            <w:pPr>
              <w:rPr>
                <w:lang w:val="sr-Latn-RS"/>
              </w:rPr>
            </w:pPr>
            <w:r w:rsidRPr="00A22864">
              <w:rPr>
                <w:lang w:val="sr-Cyrl-CS"/>
              </w:rPr>
              <w:t>Међународни</w:t>
            </w:r>
            <w:r>
              <w:rPr>
                <w:lang w:val="sr-Latn-RS"/>
              </w:rPr>
              <w:t xml:space="preserve"> 1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3074" w:type="pct"/>
            <w:gridSpan w:val="7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926" w:type="pct"/>
            <w:gridSpan w:val="4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B5043" w:rsidRDefault="009B5043" w:rsidP="009B5043">
            <w:pPr>
              <w:spacing w:after="60"/>
              <w:rPr>
                <w:lang w:val="sr-Latn-R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Latn-RS"/>
              </w:rPr>
              <w:t xml:space="preserve"> </w:t>
            </w:r>
          </w:p>
          <w:p w:rsidR="009B5043" w:rsidRDefault="009B5043" w:rsidP="009B5043">
            <w:pPr>
              <w:spacing w:after="60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Награда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из</w:t>
            </w:r>
            <w:proofErr w:type="spellEnd"/>
            <w:r w:rsidRPr="0012431C">
              <w:rPr>
                <w:lang w:val="en-US"/>
              </w:rPr>
              <w:t xml:space="preserve"> "</w:t>
            </w:r>
            <w:proofErr w:type="spellStart"/>
            <w:r w:rsidRPr="0012431C">
              <w:rPr>
                <w:lang w:val="en-US"/>
              </w:rPr>
              <w:t>Фонда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Боривоје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Добриловић</w:t>
            </w:r>
            <w:proofErr w:type="spellEnd"/>
            <w:r w:rsidRPr="0012431C">
              <w:rPr>
                <w:lang w:val="en-US"/>
              </w:rPr>
              <w:t xml:space="preserve">" </w:t>
            </w:r>
            <w:proofErr w:type="spellStart"/>
            <w:r w:rsidRPr="0012431C">
              <w:rPr>
                <w:lang w:val="en-US"/>
              </w:rPr>
              <w:t>Светске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метеоролошке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организације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за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најбољи</w:t>
            </w:r>
            <w:proofErr w:type="spellEnd"/>
            <w:r w:rsidRPr="0012431C">
              <w:rPr>
                <w:lang w:val="en-US"/>
              </w:rPr>
              <w:t xml:space="preserve"> </w:t>
            </w:r>
            <w:proofErr w:type="spellStart"/>
            <w:r w:rsidRPr="0012431C">
              <w:rPr>
                <w:lang w:val="en-US"/>
              </w:rPr>
              <w:t>рад</w:t>
            </w:r>
            <w:proofErr w:type="spellEnd"/>
            <w:r w:rsidRPr="0012431C">
              <w:rPr>
                <w:lang w:val="en-US"/>
              </w:rPr>
              <w:t xml:space="preserve"> у </w:t>
            </w:r>
            <w:proofErr w:type="spellStart"/>
            <w:r w:rsidRPr="0012431C">
              <w:rPr>
                <w:lang w:val="en-US"/>
              </w:rPr>
              <w:t>претходне</w:t>
            </w:r>
            <w:proofErr w:type="spellEnd"/>
            <w:r w:rsidRPr="0012431C">
              <w:rPr>
                <w:lang w:val="en-US"/>
              </w:rPr>
              <w:t xml:space="preserve"> 2 </w:t>
            </w:r>
            <w:proofErr w:type="spellStart"/>
            <w:r w:rsidRPr="0012431C">
              <w:rPr>
                <w:lang w:val="en-US"/>
              </w:rPr>
              <w:t>године</w:t>
            </w:r>
            <w:proofErr w:type="spellEnd"/>
          </w:p>
          <w:p w:rsidR="009B5043" w:rsidRPr="009B5043" w:rsidRDefault="009B5043" w:rsidP="009B5043">
            <w:pPr>
              <w:rPr>
                <w:lang w:val="sr-Latn-RS"/>
              </w:rPr>
            </w:pPr>
            <w:r>
              <w:rPr>
                <w:lang w:val="en-US"/>
              </w:rPr>
              <w:t xml:space="preserve">2017 </w:t>
            </w:r>
            <w:r>
              <w:rPr>
                <w:lang w:val="sr-Cyrl-RS"/>
              </w:rPr>
              <w:t>Годишња награда Физичког факултате за најбољег младог истраживача</w:t>
            </w:r>
          </w:p>
        </w:tc>
      </w:tr>
      <w:tr w:rsidR="009B5043" w:rsidRPr="00A22864" w:rsidTr="009B5043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9B5043" w:rsidRPr="00A22864" w:rsidRDefault="009B5043" w:rsidP="009B5043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9E71B7" w:rsidRDefault="009E71B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lastRenderedPageBreak/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164"/>
        <w:gridCol w:w="969"/>
        <w:gridCol w:w="273"/>
        <w:gridCol w:w="711"/>
        <w:gridCol w:w="1121"/>
        <w:gridCol w:w="273"/>
        <w:gridCol w:w="1116"/>
        <w:gridCol w:w="20"/>
        <w:gridCol w:w="847"/>
        <w:gridCol w:w="606"/>
      </w:tblGrid>
      <w:tr w:rsidR="00415D15" w:rsidRPr="00C2517C" w:rsidTr="00091419">
        <w:trPr>
          <w:trHeight w:val="227"/>
          <w:jc w:val="center"/>
        </w:trPr>
        <w:tc>
          <w:tcPr>
            <w:tcW w:w="2001" w:type="pct"/>
            <w:gridSpan w:val="5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999" w:type="pct"/>
            <w:gridSpan w:val="6"/>
            <w:vAlign w:val="center"/>
          </w:tcPr>
          <w:p w:rsidR="00415D15" w:rsidRPr="00797C5D" w:rsidRDefault="00415D15" w:rsidP="00415D15">
            <w:pPr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en-US"/>
              </w:rPr>
              <w:t xml:space="preserve">Suzana </w:t>
            </w:r>
            <w:proofErr w:type="spellStart"/>
            <w:r>
              <w:rPr>
                <w:sz w:val="22"/>
                <w:szCs w:val="22"/>
                <w:lang w:val="en-US"/>
              </w:rPr>
              <w:t>Putnikovi</w:t>
            </w:r>
            <w:proofErr w:type="spellEnd"/>
            <w:r>
              <w:rPr>
                <w:sz w:val="22"/>
                <w:szCs w:val="22"/>
                <w:lang w:val="sr-Latn-RS"/>
              </w:rPr>
              <w:t>ć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2001" w:type="pct"/>
            <w:gridSpan w:val="5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999" w:type="pct"/>
            <w:gridSpan w:val="6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943CA8">
              <w:rPr>
                <w:sz w:val="22"/>
                <w:szCs w:val="22"/>
                <w:lang w:val="en-US"/>
              </w:rPr>
              <w:t>Assistant Professor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2001" w:type="pct"/>
            <w:gridSpan w:val="5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999" w:type="pct"/>
            <w:gridSpan w:val="6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Climatology and Applied meteorology</w:t>
            </w:r>
          </w:p>
        </w:tc>
      </w:tr>
      <w:tr w:rsidR="003B5617" w:rsidRPr="00C2517C" w:rsidTr="00091419">
        <w:trPr>
          <w:trHeight w:val="227"/>
          <w:jc w:val="center"/>
        </w:trPr>
        <w:tc>
          <w:tcPr>
            <w:tcW w:w="1466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535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109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1466" w:type="pct"/>
            <w:gridSpan w:val="4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535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2018.</w:t>
            </w:r>
          </w:p>
        </w:tc>
        <w:tc>
          <w:tcPr>
            <w:tcW w:w="844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09" w:type="pct"/>
            <w:gridSpan w:val="3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Climatology and Applied meteorology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1466" w:type="pct"/>
            <w:gridSpan w:val="4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535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2017.</w:t>
            </w:r>
          </w:p>
        </w:tc>
        <w:tc>
          <w:tcPr>
            <w:tcW w:w="844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09" w:type="pct"/>
            <w:gridSpan w:val="3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Climatology and Applied meteorology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1466" w:type="pct"/>
            <w:gridSpan w:val="4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535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2011.</w:t>
            </w:r>
          </w:p>
        </w:tc>
        <w:tc>
          <w:tcPr>
            <w:tcW w:w="844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09" w:type="pct"/>
            <w:gridSpan w:val="3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1466" w:type="pct"/>
            <w:gridSpan w:val="4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535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2010.</w:t>
            </w:r>
          </w:p>
        </w:tc>
        <w:tc>
          <w:tcPr>
            <w:tcW w:w="844" w:type="pct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46" w:type="pct"/>
            <w:gridSpan w:val="2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109" w:type="pct"/>
            <w:gridSpan w:val="3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</w:p>
        </w:tc>
      </w:tr>
      <w:tr w:rsidR="00415D1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15D15" w:rsidRPr="00C2517C" w:rsidRDefault="00415D15" w:rsidP="00415D1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415D15" w:rsidRPr="00C2517C" w:rsidTr="00415D1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="00415D15" w:rsidRPr="00C2517C" w:rsidRDefault="00415D15" w:rsidP="00415D1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740" w:type="pct"/>
            <w:gridSpan w:val="8"/>
            <w:vAlign w:val="center"/>
          </w:tcPr>
          <w:p w:rsidR="00415D15" w:rsidRPr="00C2517C" w:rsidRDefault="00415D15" w:rsidP="00415D1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415D15" w:rsidRPr="00C2517C" w:rsidTr="00415D1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415D15" w:rsidRPr="00A22864" w:rsidRDefault="00415D15" w:rsidP="00415D15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="00415D15" w:rsidRPr="00A22864" w:rsidRDefault="00415D15" w:rsidP="00415D15">
            <w:pPr>
              <w:rPr>
                <w:lang w:val="sr-Cyrl-CS"/>
              </w:rPr>
            </w:pPr>
            <w:r>
              <w:rPr>
                <w:lang w:val="sr-Cyrl-CS"/>
              </w:rPr>
              <w:t>ФИЗДМ05</w:t>
            </w:r>
          </w:p>
        </w:tc>
        <w:tc>
          <w:tcPr>
            <w:tcW w:w="3740" w:type="pct"/>
            <w:gridSpan w:val="8"/>
            <w:vAlign w:val="center"/>
          </w:tcPr>
          <w:p w:rsidR="00415D15" w:rsidRPr="00415D15" w:rsidRDefault="00415D15" w:rsidP="00415D15">
            <w:pPr>
              <w:rPr>
                <w:sz w:val="22"/>
                <w:szCs w:val="22"/>
                <w:lang w:val="en-US"/>
              </w:rPr>
            </w:pPr>
            <w:r w:rsidRPr="00415D15">
              <w:rPr>
                <w:bCs/>
                <w:sz w:val="22"/>
                <w:szCs w:val="22"/>
                <w:lang w:val="en-US"/>
              </w:rPr>
              <w:t xml:space="preserve">Selected chapters of </w:t>
            </w:r>
            <w:proofErr w:type="spellStart"/>
            <w:r w:rsidRPr="00415D15">
              <w:rPr>
                <w:bCs/>
                <w:sz w:val="22"/>
                <w:szCs w:val="22"/>
                <w:lang w:val="en-US"/>
              </w:rPr>
              <w:t>Agrometeorology</w:t>
            </w:r>
            <w:proofErr w:type="spellEnd"/>
          </w:p>
        </w:tc>
      </w:tr>
      <w:tr w:rsidR="00415D15" w:rsidRPr="00C2517C" w:rsidTr="00415D1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415D15" w:rsidRPr="00A22864" w:rsidRDefault="00415D15" w:rsidP="00415D15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853" w:type="pct"/>
            <w:gridSpan w:val="2"/>
            <w:shd w:val="clear" w:color="auto" w:fill="auto"/>
            <w:vAlign w:val="center"/>
          </w:tcPr>
          <w:p w:rsidR="00415D15" w:rsidRPr="00415D15" w:rsidRDefault="00415D15" w:rsidP="00415D15">
            <w:pPr>
              <w:rPr>
                <w:lang w:val="sr-Cyrl-CS"/>
              </w:rPr>
            </w:pPr>
            <w:r w:rsidRPr="00415D15">
              <w:rPr>
                <w:lang w:val="sr-Cyrl-CS"/>
              </w:rPr>
              <w:t>ФИЗДМ12</w:t>
            </w:r>
          </w:p>
        </w:tc>
        <w:tc>
          <w:tcPr>
            <w:tcW w:w="3740" w:type="pct"/>
            <w:gridSpan w:val="8"/>
            <w:vAlign w:val="center"/>
          </w:tcPr>
          <w:p w:rsidR="00415D15" w:rsidRPr="00415D15" w:rsidRDefault="00415D15" w:rsidP="00415D15">
            <w:pPr>
              <w:rPr>
                <w:sz w:val="22"/>
                <w:szCs w:val="22"/>
                <w:lang w:val="en-US"/>
              </w:rPr>
            </w:pPr>
            <w:r w:rsidRPr="00415D15">
              <w:rPr>
                <w:bCs/>
                <w:sz w:val="22"/>
                <w:szCs w:val="22"/>
                <w:lang w:val="en-US"/>
              </w:rPr>
              <w:t>Selected chapters of Radiation in the atmosphere</w:t>
            </w:r>
          </w:p>
        </w:tc>
      </w:tr>
      <w:tr w:rsidR="00415D1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15D15" w:rsidRPr="00C2517C" w:rsidRDefault="00415D15" w:rsidP="00415D1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I. Tošić , D. Mladjan , M. B. Gavrilov , S. Živanović , M. G. Radaković , S. Putniković , P. Petrović , I. Krstić Mistridželović and S. B. Marković, 2019: Potential influence of meteorological variables on forest fire risk in Serbia during the period 2000-2017. </w:t>
            </w:r>
            <w:r w:rsidRPr="00C052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Open Geosciences</w:t>
            </w: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11(1), 414–425.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>Putniković</w:t>
            </w:r>
            <w:proofErr w:type="spellEnd"/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S., </w:t>
            </w:r>
            <w:proofErr w:type="spellStart"/>
            <w:r w:rsidRPr="00C05203">
              <w:rPr>
                <w:rFonts w:ascii="Times New Roman" w:hAnsi="Times New Roman" w:cs="Times New Roman"/>
                <w:bCs/>
                <w:sz w:val="20"/>
                <w:szCs w:val="20"/>
              </w:rPr>
              <w:t>Tošić</w:t>
            </w:r>
            <w:proofErr w:type="spellEnd"/>
            <w:r w:rsidRPr="00C052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I., 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2018: Relationship between atmospheric circulation weather types and seasonal precipitation in Serbia. </w:t>
            </w:r>
            <w:r w:rsidRPr="00C0520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Meteor. Atmos. Phys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., </w:t>
            </w:r>
            <w:r w:rsidRPr="00C0520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130</w:t>
            </w:r>
            <w:r w:rsidRPr="00C0520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393–403. 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pStyle w:val="refer"/>
              <w:spacing w:before="0"/>
              <w:ind w:left="-14" w:firstLine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Putniković, S., Tosic, I., Lazić, L., Pejanović, G., 2018: The influence of the large-scale circulation patterns on temperature in Serbia. </w:t>
            </w:r>
            <w:r w:rsidRPr="00C052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Atmospheric Research</w:t>
            </w:r>
            <w:r w:rsidRPr="00C0520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213, 465-475.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M21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rPr>
                <w:lang w:val="sr-Latn-RS"/>
              </w:rPr>
            </w:pPr>
            <w:r w:rsidRPr="00C05203">
              <w:rPr>
                <w:lang w:val="sr-Latn-RS"/>
              </w:rPr>
              <w:t xml:space="preserve">Tosic, I., Gavrilov, M.B., Markovic, S., Ruman, A., Putniković, S., 2018: Seasonal prevailing surface winds in Northern Serbia. </w:t>
            </w:r>
            <w:r w:rsidRPr="00C05203">
              <w:rPr>
                <w:i/>
                <w:lang w:val="sr-Latn-RS"/>
              </w:rPr>
              <w:t>Theor. Appl. Climatol</w:t>
            </w:r>
            <w:r w:rsidRPr="00C05203">
              <w:rPr>
                <w:lang w:val="sr-Latn-RS"/>
              </w:rPr>
              <w:t>. 131, pp 1273–1284.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tabs>
                <w:tab w:val="left" w:pos="567"/>
              </w:tabs>
              <w:ind w:left="-14"/>
              <w:jc w:val="both"/>
              <w:rPr>
                <w:lang w:val="sr-Cyrl-CS"/>
              </w:rPr>
            </w:pPr>
            <w:r w:rsidRPr="00C05203">
              <w:rPr>
                <w:lang w:val="sr-Cyrl-CS"/>
              </w:rPr>
              <w:t xml:space="preserve">Gavrilov, M.B., Marković, S.B., Schaetzl, R.J., Tosic, I., Zeeden, C., Obreht, I., Sipos, G., Ruman, A., Putniković, S., Emunds, K., Perić, Z., Hambach, U., Lehmkuh, F., 2018: Prevailing surface winds in Northern Serbia in the recent and past time periods; modern- and past dust deposition. </w:t>
            </w:r>
            <w:r w:rsidRPr="00C05203">
              <w:rPr>
                <w:i/>
                <w:lang w:val="sr-Cyrl-CS"/>
              </w:rPr>
              <w:t>Aeolian Research</w:t>
            </w:r>
            <w:r w:rsidRPr="00C05203">
              <w:rPr>
                <w:lang w:val="sr-Cyrl-CS"/>
              </w:rPr>
              <w:t xml:space="preserve"> 31, 117-129.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rPr>
                <w:lang w:val="sr-Cyrl-CS"/>
              </w:rPr>
            </w:pPr>
            <w:r w:rsidRPr="00C05203">
              <w:rPr>
                <w:iCs/>
              </w:rPr>
              <w:t xml:space="preserve">Tosic, I.,Unkašević, M., Putniković, S., 2017: Extreme daily precipitation: the case of Serbia in 2014. </w:t>
            </w:r>
            <w:r w:rsidRPr="00C05203">
              <w:rPr>
                <w:i/>
                <w:iCs/>
              </w:rPr>
              <w:t>Theor. Appl. Climatol</w:t>
            </w:r>
            <w:r w:rsidRPr="00C05203">
              <w:rPr>
                <w:iCs/>
              </w:rPr>
              <w:t>. 128, 785–794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05203">
              <w:rPr>
                <w:iCs/>
              </w:rPr>
              <w:t xml:space="preserve">Putniković, S., </w:t>
            </w:r>
            <w:r w:rsidRPr="00C05203">
              <w:rPr>
                <w:bCs/>
              </w:rPr>
              <w:t xml:space="preserve">Tošić, I., </w:t>
            </w:r>
            <w:r w:rsidRPr="00C05203">
              <w:rPr>
                <w:iCs/>
              </w:rPr>
              <w:t xml:space="preserve">Đurđević, V., 2016: Circulation weather types and their influence on precipitation in Serbia. </w:t>
            </w:r>
            <w:r w:rsidRPr="00C05203">
              <w:rPr>
                <w:i/>
              </w:rPr>
              <w:t>Meteor. Atmos. Phys</w:t>
            </w:r>
            <w:r w:rsidRPr="00C05203">
              <w:t xml:space="preserve">., </w:t>
            </w:r>
            <w:r w:rsidRPr="00C05203">
              <w:rPr>
                <w:bCs/>
              </w:rPr>
              <w:t>128</w:t>
            </w:r>
            <w:r w:rsidRPr="00C05203">
              <w:t>, 649–662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M23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tabs>
                <w:tab w:val="left" w:pos="567"/>
              </w:tabs>
              <w:ind w:left="-14"/>
              <w:jc w:val="both"/>
              <w:rPr>
                <w:lang w:val="sr-Latn-RS"/>
              </w:rPr>
            </w:pPr>
            <w:r w:rsidRPr="00C05203">
              <w:t xml:space="preserve">Knežević, S., Tošić, I., Unkašević, M., Pejanović, G., 2014: The influence of the East Atlantic Oscillation to climate indices based on the daily minimum temperatures in Serbia. </w:t>
            </w:r>
            <w:r w:rsidRPr="00C05203">
              <w:rPr>
                <w:i/>
              </w:rPr>
              <w:t>Theor. Appl. Climatol</w:t>
            </w:r>
            <w:r w:rsidRPr="00C05203">
              <w:t>. 116, 435-446.</w:t>
            </w:r>
          </w:p>
        </w:tc>
        <w:tc>
          <w:tcPr>
            <w:tcW w:w="456" w:type="pct"/>
            <w:vAlign w:val="center"/>
          </w:tcPr>
          <w:p w:rsidR="00415D15" w:rsidRPr="00C149AE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M22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tabs>
                <w:tab w:val="left" w:pos="567"/>
              </w:tabs>
              <w:ind w:left="-14"/>
              <w:jc w:val="both"/>
            </w:pPr>
            <w:r w:rsidRPr="00C05203">
              <w:t xml:space="preserve">Knežević, S., Tošić, I., Unkašević, M., 2011: Analiza minimalnih dnevnih temperatura za Beograd i Niš. Glasnik </w:t>
            </w:r>
            <w:r w:rsidRPr="00C05203">
              <w:lastRenderedPageBreak/>
              <w:t>Srpskog geografskog društva, 91 (2), 71-82.</w:t>
            </w:r>
          </w:p>
        </w:tc>
        <w:tc>
          <w:tcPr>
            <w:tcW w:w="456" w:type="pct"/>
            <w:vAlign w:val="center"/>
          </w:tcPr>
          <w:p w:rsidR="00415D15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M51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530" w:type="pct"/>
            <w:gridSpan w:val="2"/>
            <w:vAlign w:val="center"/>
          </w:tcPr>
          <w:p w:rsidR="00415D15" w:rsidRPr="00C05203" w:rsidRDefault="00415D15" w:rsidP="00415D15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4014" w:type="pct"/>
            <w:gridSpan w:val="8"/>
            <w:shd w:val="clear" w:color="auto" w:fill="auto"/>
            <w:vAlign w:val="center"/>
          </w:tcPr>
          <w:p w:rsidR="00415D15" w:rsidRPr="00C05203" w:rsidRDefault="00415D15" w:rsidP="00415D15">
            <w:pPr>
              <w:tabs>
                <w:tab w:val="left" w:pos="567"/>
              </w:tabs>
              <w:ind w:left="-14"/>
              <w:jc w:val="both"/>
            </w:pPr>
            <w:r w:rsidRPr="00C05203">
              <w:t>Путниковић, С., 2017: Објективна класификација атмосферске циркулације изнад Србије, Физички факултет, Универзитет у Београду, март 2017. године</w:t>
            </w:r>
          </w:p>
        </w:tc>
        <w:tc>
          <w:tcPr>
            <w:tcW w:w="456" w:type="pct"/>
            <w:vAlign w:val="center"/>
          </w:tcPr>
          <w:p w:rsidR="00415D15" w:rsidRDefault="00415D15" w:rsidP="00415D15">
            <w:pPr>
              <w:spacing w:after="60"/>
              <w:rPr>
                <w:b/>
                <w:lang w:val="en-US"/>
              </w:rPr>
            </w:pPr>
            <w:r>
              <w:rPr>
                <w:b/>
                <w:lang w:val="en-US"/>
              </w:rPr>
              <w:t>M70</w:t>
            </w:r>
          </w:p>
        </w:tc>
      </w:tr>
      <w:tr w:rsidR="00415D1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3051" w:type="pct"/>
            <w:gridSpan w:val="7"/>
          </w:tcPr>
          <w:p w:rsidR="00415D15" w:rsidRPr="00C2517C" w:rsidRDefault="00415D15" w:rsidP="00415D15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949" w:type="pct"/>
            <w:gridSpan w:val="4"/>
            <w:vAlign w:val="center"/>
          </w:tcPr>
          <w:p w:rsidR="00415D15" w:rsidRPr="00C2517C" w:rsidRDefault="00091419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3051" w:type="pct"/>
            <w:gridSpan w:val="7"/>
          </w:tcPr>
          <w:p w:rsidR="00415D15" w:rsidRPr="00C2517C" w:rsidRDefault="00415D15" w:rsidP="00415D15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949" w:type="pct"/>
            <w:gridSpan w:val="4"/>
            <w:vAlign w:val="center"/>
          </w:tcPr>
          <w:p w:rsidR="00415D15" w:rsidRPr="00C2517C" w:rsidRDefault="00091419" w:rsidP="00415D1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3051" w:type="pct"/>
            <w:gridSpan w:val="7"/>
          </w:tcPr>
          <w:p w:rsidR="00415D15" w:rsidRPr="00C2517C" w:rsidRDefault="00415D15" w:rsidP="00415D15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855" w:type="pct"/>
            <w:gridSpan w:val="2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091419">
              <w:rPr>
                <w:sz w:val="22"/>
                <w:szCs w:val="22"/>
                <w:lang w:val="en-US"/>
              </w:rPr>
              <w:t xml:space="preserve"> 1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95" w:type="pct"/>
            <w:gridSpan w:val="2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International</w:t>
            </w:r>
            <w:r w:rsidR="00091419">
              <w:rPr>
                <w:sz w:val="22"/>
                <w:szCs w:val="22"/>
                <w:lang w:val="en-US"/>
              </w:rPr>
              <w:t xml:space="preserve"> 1</w:t>
            </w:r>
          </w:p>
        </w:tc>
      </w:tr>
      <w:tr w:rsidR="00415D15" w:rsidRPr="00C2517C" w:rsidTr="00091419">
        <w:trPr>
          <w:trHeight w:val="227"/>
          <w:jc w:val="center"/>
        </w:trPr>
        <w:tc>
          <w:tcPr>
            <w:tcW w:w="3051" w:type="pct"/>
            <w:gridSpan w:val="7"/>
          </w:tcPr>
          <w:p w:rsidR="00415D15" w:rsidRPr="00C2517C" w:rsidRDefault="00415D15" w:rsidP="00415D15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1949" w:type="pct"/>
            <w:gridSpan w:val="4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</w:p>
        </w:tc>
      </w:tr>
      <w:tr w:rsidR="00415D1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117295" w:rsidRDefault="00415D15" w:rsidP="00117295">
            <w:pPr>
              <w:spacing w:after="60"/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  <w:r w:rsidR="00117295">
              <w:rPr>
                <w:sz w:val="22"/>
                <w:szCs w:val="22"/>
                <w:lang w:val="en-US"/>
              </w:rPr>
              <w:t xml:space="preserve"> </w:t>
            </w:r>
          </w:p>
          <w:p w:rsidR="00117295" w:rsidRPr="00117295" w:rsidRDefault="00117295" w:rsidP="00117295">
            <w:pPr>
              <w:spacing w:after="60"/>
            </w:pPr>
            <w:r>
              <w:rPr>
                <w:sz w:val="22"/>
                <w:szCs w:val="22"/>
              </w:rPr>
              <w:t>2020</w:t>
            </w:r>
            <w:r w:rsidRPr="004F3770">
              <w:t xml:space="preserve"> </w:t>
            </w:r>
            <w:r>
              <w:t>WMO Borivoje Dobrilovic Trust F</w:t>
            </w:r>
            <w:r w:rsidRPr="004F3770">
              <w:t xml:space="preserve">und </w:t>
            </w:r>
            <w:r>
              <w:t>Scientific</w:t>
            </w:r>
            <w:r w:rsidRPr="004F3770">
              <w:t xml:space="preserve"> Award in meteorology</w:t>
            </w:r>
            <w:r>
              <w:t>, for paper “Relationship between atmospheric circulation weather types and seasonal precipitation in Serbia”</w:t>
            </w:r>
          </w:p>
          <w:p w:rsidR="00415D15" w:rsidRPr="00C2517C" w:rsidRDefault="00117295" w:rsidP="00117295">
            <w:pPr>
              <w:rPr>
                <w:sz w:val="22"/>
                <w:szCs w:val="22"/>
                <w:lang w:val="en-US"/>
              </w:rPr>
            </w:pPr>
            <w:r w:rsidRPr="0065741C">
              <w:rPr>
                <w:sz w:val="22"/>
                <w:szCs w:val="22"/>
                <w:lang w:val="en-US"/>
              </w:rPr>
              <w:t>2017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Faculty of Physics annual award for young researcher</w:t>
            </w:r>
          </w:p>
        </w:tc>
      </w:tr>
      <w:tr w:rsidR="00415D1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415D15" w:rsidRPr="00C2517C" w:rsidRDefault="00415D15" w:rsidP="00415D1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>
      <w:bookmarkStart w:id="0" w:name="_GoBack"/>
      <w:bookmarkEnd w:id="0"/>
    </w:p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535D6D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A4520"/>
    <w:rsid w:val="00091419"/>
    <w:rsid w:val="00117295"/>
    <w:rsid w:val="001D1F00"/>
    <w:rsid w:val="003B5617"/>
    <w:rsid w:val="00415D15"/>
    <w:rsid w:val="00834E3B"/>
    <w:rsid w:val="009B5043"/>
    <w:rsid w:val="009E71B7"/>
    <w:rsid w:val="00AD5AAF"/>
    <w:rsid w:val="00BA4520"/>
    <w:rsid w:val="00C0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A2AF6-B4F2-4125-BB41-4E0ADD7B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ferChar">
    <w:name w:val="refer Char"/>
    <w:link w:val="refer"/>
    <w:locked/>
    <w:rsid w:val="009B5043"/>
    <w:rPr>
      <w:sz w:val="24"/>
    </w:rPr>
  </w:style>
  <w:style w:type="paragraph" w:customStyle="1" w:styleId="refer">
    <w:name w:val="refer"/>
    <w:basedOn w:val="Normal"/>
    <w:link w:val="referChar"/>
    <w:rsid w:val="009B5043"/>
    <w:pPr>
      <w:widowControl/>
      <w:autoSpaceDE/>
      <w:autoSpaceDN/>
      <w:adjustRightInd/>
      <w:spacing w:before="60"/>
      <w:ind w:left="567" w:hanging="567"/>
      <w:jc w:val="both"/>
    </w:pPr>
    <w:rPr>
      <w:rFonts w:asciiTheme="minorHAnsi" w:eastAsiaTheme="minorHAnsi" w:hAnsiTheme="minorHAnsi" w:cstheme="minorBidi"/>
      <w:sz w:val="24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4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Suzana</cp:lastModifiedBy>
  <cp:revision>8</cp:revision>
  <dcterms:created xsi:type="dcterms:W3CDTF">2021-04-29T10:15:00Z</dcterms:created>
  <dcterms:modified xsi:type="dcterms:W3CDTF">2021-05-05T20:11:00Z</dcterms:modified>
</cp:coreProperties>
</file>